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E" w:rsidRDefault="00A3464E"/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096"/>
      </w:tblGrid>
      <w:tr w:rsidR="00A3464E" w:rsidRPr="00A3464E" w:rsidTr="00A3464E">
        <w:tc>
          <w:tcPr>
            <w:tcW w:w="3828" w:type="dxa"/>
          </w:tcPr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85975" cy="2166896"/>
                  <wp:effectExtent l="19050" t="0" r="0" b="0"/>
                  <wp:docPr id="2" name="Рисунок 1" descr="C:\Documents and Settings\Пользователь\Рабочий стол\паччччпо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паччччпо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1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43" cy="216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 образовательного учреждения (далее Паспорт) предназначен для отображения информации о муниципальном бюджетном дошкольном образовательном учреждении детский сад «Парус» г</w:t>
            </w:r>
            <w:proofErr w:type="gramStart"/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464E"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олгодонска  (далее ДОУ) с точки зрения обеспечения безопасности детей на этапах их перемещения «дом – ДОУ – дом», для использования воспитателями и сотрудниками ГИБДД в работе по разъяснению безопасного передвижения и поведения детей на улице, дорожной сети вблизи МБДОУ и на </w:t>
            </w:r>
            <w:proofErr w:type="gramStart"/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маршруте</w:t>
            </w:r>
            <w:proofErr w:type="gramEnd"/>
            <w:r w:rsidRPr="00A3464E">
              <w:rPr>
                <w:rFonts w:ascii="Times New Roman" w:hAnsi="Times New Roman" w:cs="Times New Roman"/>
                <w:sz w:val="24"/>
                <w:szCs w:val="24"/>
              </w:rPr>
              <w:t xml:space="preserve"> « дом — МБДОУ – дом», для подготовки мероприятий по предупреждению детского дорожно-транспортного травматизма.</w:t>
            </w:r>
          </w:p>
        </w:tc>
      </w:tr>
      <w:tr w:rsidR="00A3464E" w:rsidRPr="00A3464E" w:rsidTr="00A3464E">
        <w:tc>
          <w:tcPr>
            <w:tcW w:w="9924" w:type="dxa"/>
            <w:gridSpan w:val="2"/>
          </w:tcPr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 ведется ответственным сотрудником образовательного учреждения совместно с сотрудниками ГИБДД, которые оказывают помощь в разработке  Паспорта, а также при внесении необходимых изменений в отдельные разделы Паспорта.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br/>
              <w:t>Оригинал Паспорта хранится в МБДОУ, копия паспорта – в отделе пропаганды безопасности дорожного движения ГИБДД.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 xml:space="preserve">        Жизнь и здоровье человека являются наивысшей ценностью.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 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В воспитательном процессе ДОУ выделена образовательная область «Безопасность»,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br/>
      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движения, относящиеся к движению пешеходов, велосипедистов, перевозке пассажиров;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- основные дорожные знаки, касающиеся участников дорожного движения;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- сигналы светофора, регулировщика;</w:t>
            </w:r>
          </w:p>
          <w:p w:rsid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- требования безопасности при перевозке групп детей автобусами, при движении колонной.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педагога, так и родителей).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64E">
              <w:rPr>
                <w:rFonts w:ascii="Times New Roman" w:hAnsi="Times New Roman" w:cs="Times New Roman"/>
                <w:sz w:val="24"/>
                <w:szCs w:val="24"/>
              </w:rPr>
      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      </w:r>
          </w:p>
          <w:p w:rsidR="00A3464E" w:rsidRPr="00A3464E" w:rsidRDefault="00A3464E" w:rsidP="00A3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44" w:rsidRPr="00A3464E" w:rsidRDefault="00191344"/>
    <w:sectPr w:rsidR="00191344" w:rsidRPr="00A3464E" w:rsidSect="00A34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4E"/>
    <w:rsid w:val="00191344"/>
    <w:rsid w:val="004D2725"/>
    <w:rsid w:val="005410C5"/>
    <w:rsid w:val="00A3464E"/>
    <w:rsid w:val="00AC6DB2"/>
    <w:rsid w:val="00D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2016-08-14T09:12:00Z</dcterms:created>
  <dcterms:modified xsi:type="dcterms:W3CDTF">2016-08-14T09:37:00Z</dcterms:modified>
</cp:coreProperties>
</file>